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leftMargin">
              <wp:posOffset>-41909</wp:posOffset>
            </wp:positionH>
            <wp:positionV relativeFrom="topMargin">
              <wp:posOffset>-222249</wp:posOffset>
            </wp:positionV>
            <wp:extent cx="6115050" cy="596900"/>
            <wp:effectExtent b="0" l="0" r="0" t="0"/>
            <wp:wrapSquare wrapText="bothSides" distB="0" distT="0" distL="114300" distR="114300"/>
            <wp:docPr descr="cabeçalho AES 2024" id="2" name="image1.jpg"/>
            <a:graphic>
              <a:graphicData uri="http://schemas.openxmlformats.org/drawingml/2006/picture">
                <pic:pic>
                  <pic:nvPicPr>
                    <pic:cNvPr descr="cabeçalho AES 2024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59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color w:val="000000"/>
          <w:sz w:val="22"/>
          <w:szCs w:val="22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>
          <w:b w:val="0"/>
          <w:bCs w:val="0"/>
          <w:i w:val="0"/>
          <w:i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8"/>
          <w:szCs w:val="28"/>
          <w:vertAlign w:val="baseline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6d9f1" w:val="clear"/>
        <w:spacing w:after="0" w:before="0" w:line="24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VISITA DE ESTUDO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Exmo(a). Sr(a). Encarregado(a) de Educação </w:t>
      </w:r>
    </w:p>
    <w:p w:rsidR="00000000" w:rsidDel="00000000" w:rsidP="00000000" w:rsidRDefault="00000000" w:rsidRPr="00000000" w14:paraId="00000006">
      <w:pPr>
        <w:ind w:firstLine="709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Venho informar V. Exa. que vai realizar-se uma visita de estudo a/ao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 ____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202_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, com 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turmas_______, do ____________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ano. Esta visita de estudo, constante no Plano Anual de Atividades,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tem como finalidade consolidar as aprendizagens essenciais das disciplinas de _______________ e ___________________, assegurando uma articulação pedagógica mais eficaz entre os respetivos conteúdos. </w:t>
      </w:r>
    </w:p>
    <w:p w:rsidR="00000000" w:rsidDel="00000000" w:rsidP="00000000" w:rsidRDefault="00000000" w:rsidRPr="00000000" w14:paraId="00000007">
      <w:pPr>
        <w:ind w:firstLine="709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LOCAIS A VISITAR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PROFESSORES RESPONSÁVEIS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HORÁRIO / MEIO DE TRANSPORTE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• Hora de partida: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0h00m                                                 ▪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Hora prevista de chegada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: 0h00m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Meio de transporte: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CUSTO DA VISITA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Total: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,-- €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2"/>
          <w:szCs w:val="32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vertAlign w:val="baseline"/>
          <w:rtl w:val="0"/>
        </w:rPr>
        <w:t xml:space="preserve">✀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40" w:line="360" w:lineRule="auto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AUTORIZAÇÃO DO(A) ENCARREGADO(A) DE EDUCAÇÃO:</w:t>
      </w: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6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ind w:right="113"/>
              <w:jc w:val="both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vertAlign w:val="baseline"/>
                <w:rtl w:val="0"/>
              </w:rPr>
              <w:t xml:space="preserve"> (Nome)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____________________________________________________, Encarregado(a) de Educação do(a) aluno(a) ________________________________________________________, nº ____ , turma ___ do ____º ano,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autoriza/não autoriza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vertAlign w:val="baseline"/>
                <w:rtl w:val="0"/>
              </w:rPr>
              <w:t xml:space="preserve">riscar o que não interessa)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o seu educando a participar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Visita de Estudo 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à/ao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_____________________________, 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 realizar no dia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__ de ______________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de 202_.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right="113"/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right="113"/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Sardoal, _____ de ____________ de 202_</w:t>
            </w:r>
          </w:p>
          <w:p w:rsidR="00000000" w:rsidDel="00000000" w:rsidP="00000000" w:rsidRDefault="00000000" w:rsidRPr="00000000" w14:paraId="00000024">
            <w:pPr>
              <w:ind w:right="113"/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O (A) Encarregado(a) de Educação</w:t>
            </w:r>
          </w:p>
          <w:p w:rsidR="00000000" w:rsidDel="00000000" w:rsidP="00000000" w:rsidRDefault="00000000" w:rsidRPr="00000000" w14:paraId="00000025">
            <w:pPr>
              <w:ind w:right="113"/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26">
            <w:pPr>
              <w:ind w:right="113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360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0.0" w:type="dxa"/>
        <w:jc w:val="center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000"/>
      </w:tblPr>
      <w:tblGrid>
        <w:gridCol w:w="1668"/>
        <w:gridCol w:w="8182"/>
        <w:tblGridChange w:id="0">
          <w:tblGrid>
            <w:gridCol w:w="1668"/>
            <w:gridCol w:w="818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  <w:shd w:fill="deeaf6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PROGRAMA DA VISITA DE ESTUDO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4472c4" w:space="0" w:sz="4" w:val="single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8h45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Saída da Escola Básica e Secundária Drª. Judite Andrade.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10h00 – 12h00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12h45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14h00 – 15h00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bottom w:color="8eaadb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17h00</w:t>
            </w:r>
          </w:p>
        </w:tc>
        <w:tc>
          <w:tcPr>
            <w:tcBorders>
              <w:bottom w:color="8eaadb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Chegada à Escola Básica e Secundária Drª. Judite Andrade.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8eaadb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REGRAS DE PARTICIPAÇÃO NA VISITA DE ESTUDO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A saída da Escola deverá ocorrer à hora estabelecida, sem quaisquer atrasos.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Os alunos devem manter uma postura responsável e respeitosa durante todo o percurso e nas atividades.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É obrigatório cumprir todas as indicações dos professores e dos responsáveis da/s entidade/s visitada/s.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Os alunos devem permanecer sempre junto do grupo, não se afastando sem autorização.</w:t>
            </w:r>
          </w:p>
          <w:p w:rsidR="00000000" w:rsidDel="00000000" w:rsidP="00000000" w:rsidRDefault="00000000" w:rsidRPr="00000000" w14:paraId="0000004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É proibido correr, empurrar ou adotar comportamentos que coloquem em risco a segurança própria ou dos colegas.</w:t>
            </w:r>
          </w:p>
          <w:p w:rsidR="00000000" w:rsidDel="00000000" w:rsidP="00000000" w:rsidRDefault="00000000" w:rsidRPr="00000000" w14:paraId="0000004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É proibido consumir alimentos ou bebidas em locais onde tal não seja permitido.</w:t>
            </w:r>
          </w:p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O uso de telemóveis só é permitido nos momentos autorizados pelos professores.</w:t>
            </w:r>
          </w:p>
          <w:p w:rsidR="00000000" w:rsidDel="00000000" w:rsidP="00000000" w:rsidRDefault="00000000" w:rsidRPr="00000000" w14:paraId="0000004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É proibido fotografar ou filmar em locais onde tal não seja permitido pela/s entidade/s visitada/s.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Os alunos devem adotar uma postura cordial e respeitosa perante todos os profissionais envolvidos.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• Devem preservar o espaço, equipamentos e materiais da/s entidade/s visitadas.</w:t>
            </w:r>
          </w:p>
        </w:tc>
      </w:tr>
    </w:tbl>
    <w:p w:rsidR="00000000" w:rsidDel="00000000" w:rsidP="00000000" w:rsidRDefault="00000000" w:rsidRPr="00000000" w14:paraId="00000047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Sardoal, __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0s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 professores/as dinamizador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s/as:</w:t>
      </w:r>
    </w:p>
    <w:p w:rsidR="00000000" w:rsidDel="00000000" w:rsidP="00000000" w:rsidRDefault="00000000" w:rsidRPr="00000000" w14:paraId="0000004C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Architects Daughter" w:cs="Architects Daughter" w:eastAsia="Architects Daughter" w:hAnsi="Architects Daughter"/>
          <w:sz w:val="22"/>
          <w:szCs w:val="22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sz w:val="22"/>
          <w:szCs w:val="22"/>
          <w:vertAlign w:val="baseline"/>
          <w:rtl w:val="0"/>
        </w:rPr>
        <w:t xml:space="preserve">_____________________, _______________________ e ______________________. </w:t>
      </w:r>
    </w:p>
    <w:p w:rsidR="00000000" w:rsidDel="00000000" w:rsidP="00000000" w:rsidRDefault="00000000" w:rsidRPr="00000000" w14:paraId="0000004E">
      <w:pPr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4F">
      <w:pPr>
        <w:jc w:val="right"/>
        <w:rPr>
          <w:rFonts w:ascii="Kaushan Script" w:cs="Kaushan Script" w:eastAsia="Kaushan Script" w:hAnsi="Kaushan Script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567" w:top="567" w:left="1134" w:right="1134" w:header="425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mic Sans MS"/>
  <w:font w:name="Times New Roman"/>
  <w:font w:name="Architects Daughter">
    <w:embedRegular w:fontKey="{00000000-0000-0000-0000-000000000000}" r:id="rId1" w:subsetted="0"/>
  </w:font>
  <w:font w:name="Bad Script">
    <w:embedRegular w:fontKey="{00000000-0000-0000-0000-000000000000}" r:id="rId2" w:subsetted="0"/>
  </w:font>
  <w:font w:name="Kaushan Script">
    <w:embedRegular w:fontKey="{00000000-0000-0000-0000-000000000000}" r:id="rId3" w:subsetted="0"/>
  </w:font>
  <w:font w:name="Century Gothic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left" w:leader="none" w:pos="5956"/>
      </w:tabs>
      <w:spacing w:after="0" w:before="0" w:line="240" w:lineRule="auto"/>
      <w:ind w:left="0" w:right="0" w:firstLine="0"/>
      <w:jc w:val="left"/>
      <w:rPr>
        <w:rFonts w:ascii="Bad Script" w:cs="Bad Script" w:eastAsia="Bad Script" w:hAnsi="Bad Script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Bad Script" w:cs="Bad Script" w:eastAsia="Bad Script" w:hAnsi="Bad Script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33654</wp:posOffset>
              </wp:positionH>
              <wp:positionV relativeFrom="paragraph">
                <wp:posOffset>-217706</wp:posOffset>
              </wp:positionV>
              <wp:extent cx="615569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68155" y="3775873"/>
                        <a:ext cx="6155690" cy="8255"/>
                      </a:xfrm>
                      <a:custGeom>
                        <a:rect b="b" l="l" r="r" t="t"/>
                        <a:pathLst>
                          <a:path extrusionOk="0" h="13" w="9694">
                            <a:moveTo>
                              <a:pt x="0" y="0"/>
                            </a:moveTo>
                            <a:lnTo>
                              <a:pt x="0" y="13"/>
                            </a:lnTo>
                            <a:lnTo>
                              <a:pt x="9706" y="13"/>
                            </a:lnTo>
                            <a:lnTo>
                              <a:pt x="970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33654</wp:posOffset>
              </wp:positionH>
              <wp:positionV relativeFrom="paragraph">
                <wp:posOffset>-217706</wp:posOffset>
              </wp:positionV>
              <wp:extent cx="615569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569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4">
    <w:pPr>
      <w:jc w:val="center"/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widowControl w:val="0"/>
      <w:rPr>
        <w:b w:val="0"/>
        <w:bCs w:val="0"/>
        <w:i w:val="0"/>
        <w:iCs w:val="0"/>
        <w:color w:val="0033cc"/>
        <w:sz w:val="18"/>
        <w:szCs w:val="18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widowControl w:val="0"/>
      <w:rPr>
        <w:b w:val="0"/>
        <w:bCs w:val="0"/>
        <w:i w:val="0"/>
        <w:iCs w:val="0"/>
        <w:color w:val="0033cc"/>
        <w:sz w:val="18"/>
        <w:szCs w:val="18"/>
        <w:vertAlign w:val="baseline"/>
      </w:rPr>
    </w:pPr>
    <w:r w:rsidDel="00000000" w:rsidR="00000000" w:rsidRPr="00000000">
      <w:rPr>
        <w:b w:val="1"/>
        <w:bCs w:val="1"/>
        <w:i w:val="1"/>
        <w:iCs w:val="1"/>
        <w:color w:val="0033cc"/>
        <w:sz w:val="18"/>
        <w:szCs w:val="18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tectsDaughter-regular.ttf"/><Relationship Id="rId2" Type="http://schemas.openxmlformats.org/officeDocument/2006/relationships/font" Target="fonts/BadScript-regular.ttf"/><Relationship Id="rId3" Type="http://schemas.openxmlformats.org/officeDocument/2006/relationships/font" Target="fonts/KaushanScript-regular.ttf"/><Relationship Id="rId4" Type="http://schemas.openxmlformats.org/officeDocument/2006/relationships/font" Target="fonts/CenturyGothic-regular.ttf"/><Relationship Id="rId5" Type="http://schemas.openxmlformats.org/officeDocument/2006/relationships/font" Target="fonts/CenturyGothic-bold.ttf"/><Relationship Id="rId6" Type="http://schemas.openxmlformats.org/officeDocument/2006/relationships/font" Target="fonts/CenturyGothic-italic.ttf"/><Relationship Id="rId7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UrEhhEu8fIjxePHW6qRMUZm0hg==">CgMxLjA4AHIhMWhNZTdiWTE5cUJtRFVZMjZSdXlVQTVCNnRwanpncjNf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